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68144C05" w14:textId="77777777" w:rsidR="007E3618" w:rsidRDefault="007E3618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1E" w14:textId="48225499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955D424" w14:textId="77777777" w:rsidTr="00F646AA">
        <w:tc>
          <w:tcPr>
            <w:tcW w:w="669" w:type="dxa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291B8630" w:rsidR="00F51E09" w:rsidRPr="0032571F" w:rsidRDefault="00F51E09" w:rsidP="0032571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2571F">
        <w:rPr>
          <w:rFonts w:ascii="Arial" w:hAnsi="Arial" w:cs="Arial"/>
          <w:sz w:val="22"/>
          <w:szCs w:val="22"/>
        </w:rPr>
        <w:lastRenderedPageBreak/>
        <w:t xml:space="preserve">Na podlagi javnega naročila </w:t>
      </w:r>
      <w:r w:rsidR="0032571F" w:rsidRPr="0032571F">
        <w:rPr>
          <w:rFonts w:ascii="Arial" w:hAnsi="Arial" w:cs="Arial"/>
          <w:b/>
          <w:bCs/>
          <w:sz w:val="22"/>
          <w:szCs w:val="22"/>
        </w:rPr>
        <w:t>Dobava in implementacija opreme ter izvedba produkcijskih vsebin za projekt »ENVIRO – Interpretacijski center okolja in energije MSOE«</w:t>
      </w:r>
      <w:r w:rsidR="0032571F" w:rsidRPr="0032571F">
        <w:rPr>
          <w:rFonts w:ascii="Arial" w:hAnsi="Arial" w:cs="Arial"/>
          <w:b/>
          <w:sz w:val="22"/>
          <w:szCs w:val="22"/>
        </w:rPr>
        <w:t xml:space="preserve"> </w:t>
      </w:r>
      <w:r w:rsidR="00573C4F" w:rsidRPr="0032571F">
        <w:rPr>
          <w:rFonts w:ascii="Arial" w:hAnsi="Arial" w:cs="Arial"/>
          <w:b/>
          <w:sz w:val="22"/>
          <w:szCs w:val="22"/>
        </w:rPr>
        <w:t xml:space="preserve"> </w:t>
      </w:r>
      <w:r w:rsidR="00573C4F" w:rsidRPr="0032571F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45409D1B" w14:textId="77777777" w:rsidR="00E36935" w:rsidRDefault="00E36935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AF93050" w14:textId="77777777" w:rsidR="00E36935" w:rsidRDefault="00E36935" w:rsidP="001B0C7B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"/>
        <w:gridCol w:w="1979"/>
        <w:gridCol w:w="1483"/>
        <w:gridCol w:w="1146"/>
        <w:gridCol w:w="1546"/>
        <w:gridCol w:w="1318"/>
        <w:gridCol w:w="1534"/>
        <w:gridCol w:w="1843"/>
      </w:tblGrid>
      <w:tr w:rsidR="00716529" w:rsidRPr="00EA32DC" w14:paraId="150196BC" w14:textId="77777777" w:rsidTr="00BA229A">
        <w:trPr>
          <w:jc w:val="center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CE2C0" w14:textId="27806274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392B9" w14:textId="77777777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tcBorders>
              <w:left w:val="nil"/>
            </w:tcBorders>
            <w:vAlign w:val="center"/>
          </w:tcPr>
          <w:p w14:paraId="018097F4" w14:textId="49FC731B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716529">
              <w:rPr>
                <w:rFonts w:ascii="Arial" w:hAnsi="Arial" w:cs="Arial"/>
                <w:sz w:val="22"/>
                <w:szCs w:val="22"/>
              </w:rPr>
              <w:t>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v €</w:t>
            </w:r>
          </w:p>
        </w:tc>
        <w:tc>
          <w:tcPr>
            <w:tcW w:w="1146" w:type="dxa"/>
          </w:tcPr>
          <w:p w14:paraId="31EB1F53" w14:textId="60647336" w:rsidR="00716529" w:rsidRDefault="00716529" w:rsidP="00716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547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716529">
              <w:rPr>
                <w:rFonts w:ascii="Arial" w:hAnsi="Arial" w:cs="Arial"/>
                <w:sz w:val="22"/>
                <w:szCs w:val="22"/>
              </w:rPr>
              <w:t>______</w:t>
            </w:r>
            <w:r w:rsidRPr="00623547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34D8B5A7" w14:textId="77777777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6" w:type="dxa"/>
          </w:tcPr>
          <w:p w14:paraId="6BD7E7A3" w14:textId="3C3DC790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s popustom v €</w:t>
            </w:r>
          </w:p>
        </w:tc>
        <w:tc>
          <w:tcPr>
            <w:tcW w:w="1318" w:type="dxa"/>
          </w:tcPr>
          <w:p w14:paraId="721038F6" w14:textId="77777777" w:rsidR="00716529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28348E6" w14:textId="3791F5F4" w:rsidR="00716529" w:rsidRPr="00716529" w:rsidRDefault="00716529" w:rsidP="00716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830814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534" w:type="dxa"/>
          </w:tcPr>
          <w:p w14:paraId="7BEA25A3" w14:textId="1F39EB03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 DDV v €</w:t>
            </w:r>
          </w:p>
        </w:tc>
        <w:tc>
          <w:tcPr>
            <w:tcW w:w="1843" w:type="dxa"/>
          </w:tcPr>
          <w:p w14:paraId="35A23CDF" w14:textId="4C0B6C69" w:rsidR="00716529" w:rsidRPr="00EA32DC" w:rsidRDefault="001A2489" w:rsidP="007165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Končna ponudbena </w:t>
            </w:r>
            <w:r w:rsidR="00716529" w:rsidRPr="00EA32DC">
              <w:rPr>
                <w:rFonts w:ascii="Arial" w:hAnsi="Arial" w:cs="Arial"/>
                <w:b/>
                <w:bCs/>
                <w:sz w:val="22"/>
                <w:szCs w:val="22"/>
              </w:rPr>
              <w:t>cena z DDV</w:t>
            </w:r>
            <w:r w:rsidR="007165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 €</w:t>
            </w:r>
          </w:p>
          <w:p w14:paraId="0D48E496" w14:textId="77777777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6529" w:rsidRPr="00EA32DC" w14:paraId="3612A25F" w14:textId="77777777" w:rsidTr="00BA229A">
        <w:trPr>
          <w:jc w:val="center"/>
        </w:trPr>
        <w:tc>
          <w:tcPr>
            <w:tcW w:w="345" w:type="dxa"/>
            <w:tcBorders>
              <w:top w:val="nil"/>
            </w:tcBorders>
            <w:shd w:val="clear" w:color="auto" w:fill="CAE9C0" w:themeFill="accent5" w:themeFillTint="66"/>
            <w:vAlign w:val="center"/>
          </w:tcPr>
          <w:p w14:paraId="13876EC4" w14:textId="72EECF00" w:rsidR="00716529" w:rsidRDefault="001A2489" w:rsidP="00716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79" w:type="dxa"/>
            <w:tcBorders>
              <w:top w:val="nil"/>
            </w:tcBorders>
            <w:shd w:val="clear" w:color="auto" w:fill="CAE9C0" w:themeFill="accent5" w:themeFillTint="66"/>
            <w:vAlign w:val="center"/>
          </w:tcPr>
          <w:p w14:paraId="4DB112CB" w14:textId="001F2C8C" w:rsidR="00716529" w:rsidRPr="00623547" w:rsidRDefault="00716529" w:rsidP="00716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547">
              <w:rPr>
                <w:rFonts w:ascii="Arial" w:hAnsi="Arial" w:cs="Arial"/>
                <w:sz w:val="22"/>
                <w:szCs w:val="22"/>
              </w:rPr>
              <w:t>Pogodbena cena avdio video opreme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83" w:type="dxa"/>
            <w:shd w:val="clear" w:color="auto" w:fill="CAE9C0" w:themeFill="accent5" w:themeFillTint="66"/>
            <w:vAlign w:val="center"/>
          </w:tcPr>
          <w:p w14:paraId="1D2ADB6D" w14:textId="77777777" w:rsidR="00716529" w:rsidRPr="00623547" w:rsidRDefault="00716529" w:rsidP="0071652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146" w:type="dxa"/>
            <w:shd w:val="clear" w:color="auto" w:fill="CAE9C0" w:themeFill="accent5" w:themeFillTint="66"/>
          </w:tcPr>
          <w:p w14:paraId="1AC20E3E" w14:textId="77777777" w:rsidR="00716529" w:rsidRPr="00623547" w:rsidRDefault="00716529" w:rsidP="00716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6" w:type="dxa"/>
            <w:shd w:val="clear" w:color="auto" w:fill="CAE9C0" w:themeFill="accent5" w:themeFillTint="66"/>
          </w:tcPr>
          <w:p w14:paraId="6DD9764F" w14:textId="77777777" w:rsidR="00716529" w:rsidRPr="00623547" w:rsidRDefault="00716529" w:rsidP="00716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CAE9C0" w:themeFill="accent5" w:themeFillTint="66"/>
          </w:tcPr>
          <w:p w14:paraId="3CE48A54" w14:textId="174B65C8" w:rsidR="00716529" w:rsidRPr="00623547" w:rsidRDefault="00716529" w:rsidP="00716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CAE9C0" w:themeFill="accent5" w:themeFillTint="66"/>
          </w:tcPr>
          <w:p w14:paraId="48A40546" w14:textId="428C6E4A" w:rsidR="00716529" w:rsidRPr="00623547" w:rsidRDefault="00716529" w:rsidP="00716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CAE9C0" w:themeFill="accent5" w:themeFillTint="66"/>
          </w:tcPr>
          <w:p w14:paraId="0BA92816" w14:textId="77777777" w:rsidR="00716529" w:rsidRPr="00623547" w:rsidRDefault="00716529" w:rsidP="00716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6529" w:rsidRPr="00EA32DC" w14:paraId="173FE155" w14:textId="77777777" w:rsidTr="00BA229A">
        <w:trPr>
          <w:jc w:val="center"/>
        </w:trPr>
        <w:tc>
          <w:tcPr>
            <w:tcW w:w="345" w:type="dxa"/>
            <w:shd w:val="clear" w:color="auto" w:fill="C9F9FC" w:themeFill="accent3" w:themeFillTint="33"/>
            <w:vAlign w:val="center"/>
          </w:tcPr>
          <w:p w14:paraId="4205B925" w14:textId="4E882C4F" w:rsidR="00716529" w:rsidRDefault="001A248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79" w:type="dxa"/>
            <w:shd w:val="clear" w:color="auto" w:fill="C9F9FC" w:themeFill="accent3" w:themeFillTint="33"/>
            <w:vAlign w:val="center"/>
          </w:tcPr>
          <w:p w14:paraId="663955C0" w14:textId="77777777" w:rsidR="00716529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Programska oprema</w:t>
            </w:r>
          </w:p>
          <w:p w14:paraId="2AE87847" w14:textId="77777777" w:rsidR="00716529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9CA119" w14:textId="27101981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3" w:type="dxa"/>
            <w:shd w:val="clear" w:color="auto" w:fill="C9F9FC" w:themeFill="accent3" w:themeFillTint="33"/>
            <w:vAlign w:val="center"/>
          </w:tcPr>
          <w:p w14:paraId="43DD220F" w14:textId="77777777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146" w:type="dxa"/>
            <w:shd w:val="clear" w:color="auto" w:fill="C9F9FC" w:themeFill="accent3" w:themeFillTint="33"/>
          </w:tcPr>
          <w:p w14:paraId="6F73CA08" w14:textId="77777777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6" w:type="dxa"/>
            <w:shd w:val="clear" w:color="auto" w:fill="C9F9FC" w:themeFill="accent3" w:themeFillTint="33"/>
          </w:tcPr>
          <w:p w14:paraId="77C97FC4" w14:textId="77777777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C9F9FC" w:themeFill="accent3" w:themeFillTint="33"/>
          </w:tcPr>
          <w:p w14:paraId="38B6755B" w14:textId="77777777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C9F9FC" w:themeFill="accent3" w:themeFillTint="33"/>
          </w:tcPr>
          <w:p w14:paraId="452B4E48" w14:textId="77777777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C9F9FC" w:themeFill="accent3" w:themeFillTint="33"/>
          </w:tcPr>
          <w:p w14:paraId="32E16F9A" w14:textId="77777777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6529" w:rsidRPr="002C1802" w14:paraId="21EA8C14" w14:textId="77777777" w:rsidTr="00BA229A">
        <w:trPr>
          <w:jc w:val="center"/>
        </w:trPr>
        <w:tc>
          <w:tcPr>
            <w:tcW w:w="345" w:type="dxa"/>
            <w:shd w:val="clear" w:color="auto" w:fill="F7FCCA"/>
            <w:vAlign w:val="center"/>
          </w:tcPr>
          <w:p w14:paraId="79006A82" w14:textId="5918AF89" w:rsidR="00716529" w:rsidRPr="00623547" w:rsidRDefault="001A248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79" w:type="dxa"/>
            <w:shd w:val="clear" w:color="auto" w:fill="F7FCCA"/>
            <w:vAlign w:val="center"/>
          </w:tcPr>
          <w:p w14:paraId="2002F09E" w14:textId="61D6FB76" w:rsidR="00716529" w:rsidRPr="00623547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Pogodbena cena za v</w:t>
            </w:r>
            <w:r w:rsidRPr="002C1802">
              <w:rPr>
                <w:rFonts w:ascii="Arial" w:hAnsi="Arial" w:cs="Arial"/>
                <w:sz w:val="22"/>
                <w:szCs w:val="22"/>
              </w:rPr>
              <w:t>zdrževanje in podporo delovanju avdio-video opreme</w:t>
            </w:r>
            <w:r>
              <w:rPr>
                <w:rFonts w:ascii="Arial" w:hAnsi="Arial" w:cs="Arial"/>
                <w:sz w:val="22"/>
                <w:szCs w:val="22"/>
              </w:rPr>
              <w:t xml:space="preserve"> za 24 mesecev brez DDV (c*24)</w:t>
            </w:r>
          </w:p>
        </w:tc>
        <w:tc>
          <w:tcPr>
            <w:tcW w:w="1483" w:type="dxa"/>
            <w:shd w:val="clear" w:color="auto" w:fill="F7FCCA"/>
            <w:vAlign w:val="center"/>
          </w:tcPr>
          <w:p w14:paraId="2BD5ACC0" w14:textId="4096BEBA" w:rsidR="00716529" w:rsidRPr="00623547" w:rsidRDefault="00716529" w:rsidP="00716529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146" w:type="dxa"/>
            <w:shd w:val="clear" w:color="auto" w:fill="F7FCCA"/>
          </w:tcPr>
          <w:p w14:paraId="3AEED1ED" w14:textId="77777777" w:rsidR="00716529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6" w:type="dxa"/>
            <w:shd w:val="clear" w:color="auto" w:fill="F7FCCA"/>
          </w:tcPr>
          <w:p w14:paraId="50C9ED2F" w14:textId="77777777" w:rsidR="00716529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F7FCCA"/>
          </w:tcPr>
          <w:p w14:paraId="6591D7FD" w14:textId="77777777" w:rsidR="00716529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F7FCCA"/>
          </w:tcPr>
          <w:p w14:paraId="6E43E0CC" w14:textId="77777777" w:rsidR="00716529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7FCCA"/>
          </w:tcPr>
          <w:p w14:paraId="7E287E65" w14:textId="77777777" w:rsidR="00716529" w:rsidRDefault="00716529" w:rsidP="00F158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48D3AF4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</w:t>
      </w:r>
      <w:r w:rsidR="001A2489">
        <w:rPr>
          <w:rFonts w:ascii="Arial" w:hAnsi="Arial" w:cs="Arial"/>
          <w:sz w:val="22"/>
          <w:szCs w:val="22"/>
        </w:rPr>
        <w:t xml:space="preserve">za 1 </w:t>
      </w:r>
      <w:r>
        <w:rPr>
          <w:rFonts w:ascii="Arial" w:hAnsi="Arial" w:cs="Arial"/>
          <w:sz w:val="22"/>
          <w:szCs w:val="22"/>
        </w:rPr>
        <w:t xml:space="preserve">z besedo: </w:t>
      </w:r>
    </w:p>
    <w:p w14:paraId="1955D455" w14:textId="20119BCD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5DFF8B1" w14:textId="19EE03CE" w:rsidR="001A2489" w:rsidRDefault="001A2489" w:rsidP="001A24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za 2 z besedo: </w:t>
      </w:r>
    </w:p>
    <w:p w14:paraId="7C545BAA" w14:textId="77777777" w:rsidR="001A2489" w:rsidRDefault="001A2489" w:rsidP="001A248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4B4D7FE5" w14:textId="43654B96" w:rsidR="001A2489" w:rsidRDefault="001A2489" w:rsidP="001A24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za 3 z besedo: </w:t>
      </w:r>
    </w:p>
    <w:p w14:paraId="773046D6" w14:textId="77777777" w:rsidR="001A2489" w:rsidRDefault="001A2489" w:rsidP="001A248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1F75085" w14:textId="09E5F234" w:rsidR="00B05708" w:rsidRPr="00087A06" w:rsidRDefault="00B05708" w:rsidP="00B05708">
      <w:pPr>
        <w:jc w:val="both"/>
        <w:rPr>
          <w:rFonts w:ascii="Arial" w:hAnsi="Arial" w:cs="Arial"/>
          <w:b/>
          <w:sz w:val="22"/>
          <w:szCs w:val="22"/>
        </w:rPr>
      </w:pPr>
      <w:r w:rsidRPr="00087A06">
        <w:rPr>
          <w:rFonts w:ascii="Arial" w:hAnsi="Arial" w:cs="Arial"/>
          <w:b/>
          <w:sz w:val="22"/>
          <w:szCs w:val="22"/>
        </w:rPr>
        <w:lastRenderedPageBreak/>
        <w:t xml:space="preserve">Dodatna referenca </w:t>
      </w:r>
      <w:r w:rsidR="007E3618" w:rsidRPr="00087A06">
        <w:rPr>
          <w:rFonts w:ascii="Arial" w:hAnsi="Arial" w:cs="Arial"/>
          <w:b/>
          <w:sz w:val="22"/>
          <w:szCs w:val="22"/>
        </w:rPr>
        <w:t>tehnični kader</w:t>
      </w:r>
      <w:r w:rsidRPr="00087A06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07D8B218" w14:textId="2200DA2E" w:rsidR="00B05708" w:rsidRDefault="00B05708" w:rsidP="00B05708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087A06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087A06">
        <w:rPr>
          <w:rFonts w:ascii="Arial" w:hAnsi="Arial" w:cs="Arial"/>
          <w:sz w:val="22"/>
          <w:szCs w:val="22"/>
          <w:u w:val="single"/>
        </w:rPr>
        <w:t>dodatnih referenc</w:t>
      </w:r>
      <w:r w:rsidRPr="00087A06">
        <w:rPr>
          <w:rFonts w:ascii="Arial" w:hAnsi="Arial" w:cs="Arial"/>
          <w:sz w:val="22"/>
          <w:szCs w:val="22"/>
        </w:rPr>
        <w:t xml:space="preserve"> (v to ni vključena referenca za izpolnjevanje pogoja), ki jih v točki »Merilo za izbor izvajalca« uveljavlja za </w:t>
      </w:r>
      <w:r w:rsidR="007E3618" w:rsidRPr="00087A06">
        <w:rPr>
          <w:rFonts w:ascii="Arial" w:hAnsi="Arial" w:cs="Arial"/>
          <w:sz w:val="22"/>
          <w:szCs w:val="22"/>
        </w:rPr>
        <w:t>tehnični kader</w:t>
      </w:r>
      <w:r w:rsidR="00003D32">
        <w:rPr>
          <w:rFonts w:ascii="Arial" w:hAnsi="Arial" w:cs="Arial"/>
          <w:sz w:val="22"/>
          <w:szCs w:val="22"/>
        </w:rPr>
        <w:t xml:space="preserve">. </w:t>
      </w:r>
      <w:r w:rsidR="00003D32" w:rsidRPr="00087A06">
        <w:rPr>
          <w:rFonts w:ascii="Arial" w:hAnsi="Arial" w:cs="Arial"/>
          <w:i/>
          <w:iCs/>
          <w:sz w:val="22"/>
          <w:szCs w:val="22"/>
          <w:u w:val="single"/>
        </w:rPr>
        <w:t xml:space="preserve">V kolikor ponudnik ne ponuja </w:t>
      </w:r>
      <w:r w:rsidR="00003D32">
        <w:rPr>
          <w:rFonts w:ascii="Arial" w:hAnsi="Arial" w:cs="Arial"/>
          <w:i/>
          <w:iCs/>
          <w:sz w:val="22"/>
          <w:szCs w:val="22"/>
          <w:u w:val="single"/>
        </w:rPr>
        <w:t>dodatnega tehničnega kadra</w:t>
      </w:r>
      <w:r w:rsidR="00003D32" w:rsidRPr="00087A06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r w:rsidR="00003D32">
        <w:rPr>
          <w:rFonts w:ascii="Arial" w:hAnsi="Arial" w:cs="Arial"/>
          <w:i/>
          <w:iCs/>
          <w:sz w:val="22"/>
          <w:szCs w:val="22"/>
          <w:u w:val="single"/>
        </w:rPr>
        <w:t>pusti spodnjo tabelo prazno</w:t>
      </w:r>
      <w:r w:rsidR="00003D32" w:rsidRPr="00087A06">
        <w:rPr>
          <w:rFonts w:ascii="Arial" w:hAnsi="Arial" w:cs="Arial"/>
          <w:i/>
          <w:iCs/>
          <w:sz w:val="22"/>
          <w:szCs w:val="22"/>
          <w:u w:val="single"/>
        </w:rPr>
        <w:t>.</w:t>
      </w:r>
    </w:p>
    <w:p w14:paraId="57EB90BB" w14:textId="77777777" w:rsidR="00003D32" w:rsidRPr="00087A06" w:rsidRDefault="00003D32" w:rsidP="00B05708">
      <w:pPr>
        <w:jc w:val="both"/>
        <w:rPr>
          <w:rFonts w:ascii="Arial" w:hAnsi="Arial" w:cs="Arial"/>
          <w:sz w:val="22"/>
          <w:szCs w:val="22"/>
        </w:rPr>
      </w:pPr>
    </w:p>
    <w:p w14:paraId="1F3509E8" w14:textId="77777777" w:rsidR="00B05708" w:rsidRPr="00087A06" w:rsidRDefault="00B05708" w:rsidP="00B0570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B05708" w:rsidRPr="001773EB" w14:paraId="6743A9B2" w14:textId="77777777" w:rsidTr="00D6598C">
        <w:trPr>
          <w:trHeight w:val="104"/>
          <w:jc w:val="center"/>
        </w:trPr>
        <w:tc>
          <w:tcPr>
            <w:tcW w:w="2786" w:type="dxa"/>
          </w:tcPr>
          <w:p w14:paraId="50C9C2D1" w14:textId="7233DC4B" w:rsidR="00B05708" w:rsidRPr="001773EB" w:rsidRDefault="00B05708" w:rsidP="00D659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7A06">
              <w:rPr>
                <w:rFonts w:ascii="Arial" w:hAnsi="Arial" w:cs="Arial"/>
                <w:b/>
                <w:sz w:val="22"/>
                <w:szCs w:val="22"/>
              </w:rPr>
              <w:t xml:space="preserve">Število dodatnih referenc za </w:t>
            </w:r>
            <w:r w:rsidR="007E3618" w:rsidRPr="00087A06">
              <w:rPr>
                <w:rFonts w:ascii="Arial" w:hAnsi="Arial" w:cs="Arial"/>
                <w:b/>
                <w:sz w:val="22"/>
                <w:szCs w:val="22"/>
              </w:rPr>
              <w:t>tehnični kader</w:t>
            </w:r>
          </w:p>
        </w:tc>
      </w:tr>
      <w:tr w:rsidR="00B05708" w:rsidRPr="001773EB" w14:paraId="79FEAF16" w14:textId="77777777" w:rsidTr="00D6598C">
        <w:trPr>
          <w:trHeight w:val="425"/>
          <w:jc w:val="center"/>
        </w:trPr>
        <w:tc>
          <w:tcPr>
            <w:tcW w:w="2786" w:type="dxa"/>
          </w:tcPr>
          <w:p w14:paraId="29D20B0D" w14:textId="77777777" w:rsidR="00B05708" w:rsidRPr="001773EB" w:rsidRDefault="00B05708" w:rsidP="00D659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6E2790A8" w14:textId="77777777" w:rsidR="00003D32" w:rsidRDefault="00003D32" w:rsidP="001B0C7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8B36318" w14:textId="77777777" w:rsidR="00227C17" w:rsidRPr="00087A06" w:rsidRDefault="00227C17" w:rsidP="00227C1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87A06">
        <w:rPr>
          <w:rFonts w:ascii="Arial" w:hAnsi="Arial" w:cs="Arial"/>
          <w:b/>
          <w:bCs/>
          <w:sz w:val="22"/>
          <w:szCs w:val="22"/>
        </w:rPr>
        <w:t xml:space="preserve">Podaljšana garancija (eno od meril) </w:t>
      </w:r>
    </w:p>
    <w:p w14:paraId="54ED7193" w14:textId="77777777" w:rsidR="00227C17" w:rsidRPr="001C10D0" w:rsidRDefault="00227C17" w:rsidP="00227C17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C10D0">
        <w:rPr>
          <w:rFonts w:ascii="Arial" w:hAnsi="Arial" w:cs="Arial"/>
          <w:sz w:val="22"/>
          <w:szCs w:val="22"/>
          <w:lang w:eastAsia="en-US"/>
        </w:rPr>
        <w:t>V skladu z razpisno dokumentacijo</w:t>
      </w:r>
      <w:r>
        <w:rPr>
          <w:rFonts w:ascii="Arial" w:hAnsi="Arial" w:cs="Arial"/>
          <w:sz w:val="22"/>
          <w:szCs w:val="22"/>
          <w:lang w:eastAsia="en-US"/>
        </w:rPr>
        <w:t xml:space="preserve"> (</w:t>
      </w:r>
      <w:r w:rsidRPr="001C10D0">
        <w:rPr>
          <w:rFonts w:ascii="Arial" w:hAnsi="Arial" w:cs="Arial"/>
          <w:b/>
          <w:bCs/>
          <w:sz w:val="22"/>
          <w:szCs w:val="22"/>
          <w:lang w:eastAsia="en-US"/>
        </w:rPr>
        <w:t>B.III.4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)</w:t>
      </w:r>
      <w:r w:rsidRPr="001C10D0">
        <w:rPr>
          <w:rFonts w:ascii="Arial" w:hAnsi="Arial" w:cs="Arial"/>
          <w:sz w:val="22"/>
          <w:szCs w:val="22"/>
          <w:lang w:eastAsia="en-US"/>
        </w:rPr>
        <w:t>, izjavljamo, da za ponujeno blago oziroma storitev nudimo dodatno garancijo, in sicer:</w:t>
      </w:r>
    </w:p>
    <w:p w14:paraId="342AF6C9" w14:textId="77777777" w:rsidR="00227C17" w:rsidRPr="001C10D0" w:rsidRDefault="00227C17" w:rsidP="00227C17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C10D0">
        <w:rPr>
          <w:rFonts w:ascii="Arial" w:hAnsi="Arial" w:cs="Arial"/>
          <w:sz w:val="22"/>
          <w:szCs w:val="22"/>
          <w:lang w:eastAsia="en-US"/>
        </w:rPr>
        <w:t>za </w:t>
      </w:r>
      <w:r w:rsidRPr="001C10D0">
        <w:rPr>
          <w:rFonts w:ascii="Arial" w:hAnsi="Arial" w:cs="Arial"/>
          <w:b/>
          <w:bCs/>
          <w:sz w:val="22"/>
          <w:szCs w:val="22"/>
          <w:lang w:eastAsia="en-US"/>
        </w:rPr>
        <w:t>avdio-video opremo</w:t>
      </w:r>
      <w:r w:rsidRPr="001C10D0">
        <w:rPr>
          <w:rFonts w:ascii="Arial" w:hAnsi="Arial" w:cs="Arial"/>
          <w:sz w:val="22"/>
          <w:szCs w:val="22"/>
          <w:lang w:eastAsia="en-US"/>
        </w:rPr>
        <w:t> v trajanju: ____________ mesecev,</w:t>
      </w:r>
    </w:p>
    <w:p w14:paraId="6F4A4373" w14:textId="77777777" w:rsidR="00227C17" w:rsidRPr="001C10D0" w:rsidRDefault="00227C17" w:rsidP="00227C17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C10D0">
        <w:rPr>
          <w:rFonts w:ascii="Arial" w:hAnsi="Arial" w:cs="Arial"/>
          <w:sz w:val="22"/>
          <w:szCs w:val="22"/>
          <w:lang w:eastAsia="en-US"/>
        </w:rPr>
        <w:t>za </w:t>
      </w:r>
      <w:r w:rsidRPr="001C10D0">
        <w:rPr>
          <w:rFonts w:ascii="Arial" w:hAnsi="Arial" w:cs="Arial"/>
          <w:b/>
          <w:bCs/>
          <w:sz w:val="22"/>
          <w:szCs w:val="22"/>
          <w:lang w:eastAsia="en-US"/>
        </w:rPr>
        <w:t>programsko opremo</w:t>
      </w:r>
      <w:r w:rsidRPr="001C10D0">
        <w:rPr>
          <w:rFonts w:ascii="Arial" w:hAnsi="Arial" w:cs="Arial"/>
          <w:sz w:val="22"/>
          <w:szCs w:val="22"/>
          <w:lang w:eastAsia="en-US"/>
        </w:rPr>
        <w:t> v trajanju: ____________ mesecev,</w:t>
      </w:r>
    </w:p>
    <w:p w14:paraId="0F0A8918" w14:textId="77777777" w:rsidR="00227C17" w:rsidRPr="001C10D0" w:rsidRDefault="00227C17" w:rsidP="00227C17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C10D0">
        <w:rPr>
          <w:rFonts w:ascii="Arial" w:hAnsi="Arial" w:cs="Arial"/>
          <w:sz w:val="22"/>
          <w:szCs w:val="22"/>
          <w:lang w:eastAsia="en-US"/>
        </w:rPr>
        <w:t>kar presega minimalno zahtevano garancijsko dobo, kot je opredeljena v razpisni dokumentaciji.</w:t>
      </w:r>
    </w:p>
    <w:p w14:paraId="223A0A01" w14:textId="77777777" w:rsidR="00227C17" w:rsidRDefault="00227C17" w:rsidP="00227C1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1C10D0">
        <w:rPr>
          <w:rFonts w:ascii="Arial" w:hAnsi="Arial" w:cs="Arial"/>
          <w:sz w:val="22"/>
          <w:szCs w:val="22"/>
          <w:lang w:eastAsia="en-US"/>
        </w:rPr>
        <w:t>Dodatno garancijsko obdobje se nudi izključno z namenom pridobivanja dodatnih točk v okviru meril za ocenjevanje ponudb, skladno z določili razpisa.</w:t>
      </w:r>
    </w:p>
    <w:p w14:paraId="279E8941" w14:textId="77777777" w:rsidR="00227C17" w:rsidRPr="001C10D0" w:rsidRDefault="00227C17" w:rsidP="00227C17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080441A2" w14:textId="77777777" w:rsidR="00227C17" w:rsidRPr="00717A1B" w:rsidRDefault="00227C17" w:rsidP="0022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717A1B">
        <w:rPr>
          <w:rFonts w:ascii="Arial" w:hAnsi="Arial" w:cs="Arial"/>
          <w:i/>
          <w:iCs/>
          <w:sz w:val="18"/>
          <w:szCs w:val="18"/>
        </w:rPr>
        <w:t xml:space="preserve">Opomba: Ponudnik je dolžan </w:t>
      </w:r>
      <w:r>
        <w:rPr>
          <w:rFonts w:ascii="Arial" w:hAnsi="Arial" w:cs="Arial"/>
          <w:i/>
          <w:iCs/>
          <w:sz w:val="18"/>
          <w:szCs w:val="18"/>
        </w:rPr>
        <w:t>na</w:t>
      </w:r>
      <w:r w:rsidRPr="00717A1B">
        <w:rPr>
          <w:rFonts w:ascii="Arial" w:hAnsi="Arial" w:cs="Arial"/>
          <w:i/>
          <w:iCs/>
          <w:sz w:val="18"/>
          <w:szCs w:val="18"/>
        </w:rPr>
        <w:t xml:space="preserve"> ustrezno črto jasno in nedvoumno vpisati število mesecev dodatne garancije, ki jo nudi za posamezno vrsto opreme. V kolikor ponudnik dodatne garancije za posamezno vrsto opreme ne nudi, </w:t>
      </w:r>
      <w:r>
        <w:rPr>
          <w:rFonts w:ascii="Arial" w:hAnsi="Arial" w:cs="Arial"/>
          <w:i/>
          <w:iCs/>
          <w:sz w:val="18"/>
          <w:szCs w:val="18"/>
        </w:rPr>
        <w:t>polje pusti prazno</w:t>
      </w:r>
      <w:r w:rsidRPr="00717A1B">
        <w:rPr>
          <w:rFonts w:ascii="Arial" w:hAnsi="Arial" w:cs="Arial"/>
          <w:i/>
          <w:iCs/>
          <w:sz w:val="18"/>
          <w:szCs w:val="18"/>
        </w:rPr>
        <w:t>, s čimer se šteje, da dodatne garancije ne ponuja. Vsako odstopanje od zapisanega se šteje kot neustrezno izpolnjen podatek, zato bo naročnik štel, da dodatne garancij</w:t>
      </w:r>
      <w:r>
        <w:rPr>
          <w:rFonts w:ascii="Arial" w:hAnsi="Arial" w:cs="Arial"/>
          <w:i/>
          <w:iCs/>
          <w:sz w:val="18"/>
          <w:szCs w:val="18"/>
        </w:rPr>
        <w:t xml:space="preserve">e </w:t>
      </w:r>
      <w:r w:rsidRPr="00717A1B">
        <w:rPr>
          <w:rFonts w:ascii="Arial" w:hAnsi="Arial" w:cs="Arial"/>
          <w:i/>
          <w:iCs/>
          <w:sz w:val="18"/>
          <w:szCs w:val="18"/>
        </w:rPr>
        <w:t>ponudnik  ne ponuja.</w:t>
      </w: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716529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C" w14:textId="7AC216DF" w:rsidR="0097335B" w:rsidRPr="000B6BBD" w:rsidRDefault="006F13E0" w:rsidP="006F13E0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3BFE832" wp14:editId="2D406CA1">
          <wp:simplePos x="0" y="0"/>
          <wp:positionH relativeFrom="column">
            <wp:posOffset>235585</wp:posOffset>
          </wp:positionH>
          <wp:positionV relativeFrom="paragraph">
            <wp:posOffset>-272415</wp:posOffset>
          </wp:positionV>
          <wp:extent cx="2271395" cy="683895"/>
          <wp:effectExtent l="0" t="0" r="0" b="1905"/>
          <wp:wrapNone/>
          <wp:docPr id="25780401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509A3D36">
          <wp:simplePos x="0" y="0"/>
          <wp:positionH relativeFrom="column">
            <wp:posOffset>4820285</wp:posOffset>
          </wp:positionH>
          <wp:positionV relativeFrom="paragraph">
            <wp:posOffset>-267970</wp:posOffset>
          </wp:positionV>
          <wp:extent cx="638676" cy="740106"/>
          <wp:effectExtent l="19050" t="0" r="9024" b="0"/>
          <wp:wrapNone/>
          <wp:docPr id="152004096" name="Slika 152004096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7335B"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5D3FFF"/>
    <w:multiLevelType w:val="hybridMultilevel"/>
    <w:tmpl w:val="FA44CF52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E72"/>
    <w:multiLevelType w:val="hybridMultilevel"/>
    <w:tmpl w:val="CF72C050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04CC5"/>
    <w:multiLevelType w:val="hybridMultilevel"/>
    <w:tmpl w:val="9A54F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B3F67"/>
    <w:multiLevelType w:val="multilevel"/>
    <w:tmpl w:val="1B66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FD82973"/>
    <w:multiLevelType w:val="hybridMultilevel"/>
    <w:tmpl w:val="43F8F2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6338E"/>
    <w:multiLevelType w:val="hybridMultilevel"/>
    <w:tmpl w:val="55261A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324088">
    <w:abstractNumId w:val="0"/>
  </w:num>
  <w:num w:numId="2" w16cid:durableId="1038512757">
    <w:abstractNumId w:val="5"/>
  </w:num>
  <w:num w:numId="3" w16cid:durableId="1997105443">
    <w:abstractNumId w:val="7"/>
  </w:num>
  <w:num w:numId="4" w16cid:durableId="2101412160">
    <w:abstractNumId w:val="6"/>
  </w:num>
  <w:num w:numId="5" w16cid:durableId="1256524301">
    <w:abstractNumId w:val="3"/>
  </w:num>
  <w:num w:numId="6" w16cid:durableId="237903152">
    <w:abstractNumId w:val="1"/>
  </w:num>
  <w:num w:numId="7" w16cid:durableId="951791681">
    <w:abstractNumId w:val="2"/>
  </w:num>
  <w:num w:numId="8" w16cid:durableId="94747270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3D32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87A06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21EB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489"/>
    <w:rsid w:val="001A2EA9"/>
    <w:rsid w:val="001A7BBB"/>
    <w:rsid w:val="001B0C7B"/>
    <w:rsid w:val="001B44E8"/>
    <w:rsid w:val="001B7623"/>
    <w:rsid w:val="001B76F5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27C17"/>
    <w:rsid w:val="00233B98"/>
    <w:rsid w:val="002440F4"/>
    <w:rsid w:val="002461C2"/>
    <w:rsid w:val="00246376"/>
    <w:rsid w:val="00252B1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F389E"/>
    <w:rsid w:val="00301A3A"/>
    <w:rsid w:val="003048A8"/>
    <w:rsid w:val="003119A9"/>
    <w:rsid w:val="003176C5"/>
    <w:rsid w:val="00323EEF"/>
    <w:rsid w:val="0032571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48FA"/>
    <w:rsid w:val="005E5ACF"/>
    <w:rsid w:val="005E60DD"/>
    <w:rsid w:val="005F472F"/>
    <w:rsid w:val="005F6B85"/>
    <w:rsid w:val="00617259"/>
    <w:rsid w:val="00620984"/>
    <w:rsid w:val="00625011"/>
    <w:rsid w:val="00635B6C"/>
    <w:rsid w:val="006518D2"/>
    <w:rsid w:val="00652C0F"/>
    <w:rsid w:val="006661CC"/>
    <w:rsid w:val="00667EAD"/>
    <w:rsid w:val="00671493"/>
    <w:rsid w:val="00686B17"/>
    <w:rsid w:val="006A14A4"/>
    <w:rsid w:val="006A6BCF"/>
    <w:rsid w:val="006B0FB1"/>
    <w:rsid w:val="006C2D50"/>
    <w:rsid w:val="006C6D41"/>
    <w:rsid w:val="006E1AC1"/>
    <w:rsid w:val="006E1EF4"/>
    <w:rsid w:val="006E455B"/>
    <w:rsid w:val="006E4860"/>
    <w:rsid w:val="006F13E0"/>
    <w:rsid w:val="006F47A8"/>
    <w:rsid w:val="00700A2A"/>
    <w:rsid w:val="00703002"/>
    <w:rsid w:val="00705F24"/>
    <w:rsid w:val="00716529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3618"/>
    <w:rsid w:val="007F34B9"/>
    <w:rsid w:val="007F4DAB"/>
    <w:rsid w:val="00816F41"/>
    <w:rsid w:val="00820D08"/>
    <w:rsid w:val="0082274E"/>
    <w:rsid w:val="00830181"/>
    <w:rsid w:val="00830814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30AE"/>
    <w:rsid w:val="009A7D65"/>
    <w:rsid w:val="009B140A"/>
    <w:rsid w:val="009B157B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3E97"/>
    <w:rsid w:val="00B54900"/>
    <w:rsid w:val="00B71AF0"/>
    <w:rsid w:val="00B71B0A"/>
    <w:rsid w:val="00B7585B"/>
    <w:rsid w:val="00B7660F"/>
    <w:rsid w:val="00B94378"/>
    <w:rsid w:val="00BA229A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97960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7ADE"/>
    <w:rsid w:val="00D77DE5"/>
    <w:rsid w:val="00D87CD8"/>
    <w:rsid w:val="00D97F57"/>
    <w:rsid w:val="00DB1084"/>
    <w:rsid w:val="00DB3BEF"/>
    <w:rsid w:val="00DB3D66"/>
    <w:rsid w:val="00DC7443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36935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1021EB"/>
    <w:rsid w:val="001B76F5"/>
    <w:rsid w:val="002F389E"/>
    <w:rsid w:val="004D5A15"/>
    <w:rsid w:val="00557F43"/>
    <w:rsid w:val="005E48FA"/>
    <w:rsid w:val="006518D2"/>
    <w:rsid w:val="007E2E51"/>
    <w:rsid w:val="009A30AE"/>
    <w:rsid w:val="009B2748"/>
    <w:rsid w:val="00C57447"/>
    <w:rsid w:val="00D77DE5"/>
    <w:rsid w:val="00DC7443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63</cp:revision>
  <cp:lastPrinted>2018-04-12T12:23:00Z</cp:lastPrinted>
  <dcterms:created xsi:type="dcterms:W3CDTF">2018-04-12T12:05:00Z</dcterms:created>
  <dcterms:modified xsi:type="dcterms:W3CDTF">2025-07-23T16:19:00Z</dcterms:modified>
</cp:coreProperties>
</file>